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7A" w:rsidRDefault="0098747A" w:rsidP="0098747A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98747A" w:rsidRPr="00463291" w:rsidRDefault="0098747A" w:rsidP="0098747A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98747A" w:rsidRPr="00463291" w:rsidRDefault="0098747A" w:rsidP="0098747A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98747A" w:rsidRPr="00463291" w:rsidTr="00575E72">
        <w:tc>
          <w:tcPr>
            <w:tcW w:w="5211" w:type="dxa"/>
            <w:shd w:val="clear" w:color="auto" w:fill="auto"/>
          </w:tcPr>
          <w:p w:rsidR="0098747A" w:rsidRPr="00463291" w:rsidRDefault="0098747A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98747A" w:rsidRPr="00463291" w:rsidRDefault="0098747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98747A" w:rsidRPr="00463291" w:rsidRDefault="0098747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98747A" w:rsidRPr="00463291" w:rsidRDefault="0098747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98747A" w:rsidRPr="00463291" w:rsidRDefault="0098747A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98747A" w:rsidRPr="00463291" w:rsidRDefault="0098747A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98747A" w:rsidRPr="00463291" w:rsidRDefault="0098747A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98747A" w:rsidRPr="00463291" w:rsidRDefault="0098747A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98747A" w:rsidRDefault="0098747A" w:rsidP="00987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747A" w:rsidRDefault="0098747A" w:rsidP="00987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747A" w:rsidRPr="00C80AB9" w:rsidRDefault="0098747A" w:rsidP="00987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523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30</w:t>
      </w:r>
    </w:p>
    <w:p w:rsidR="0098747A" w:rsidRPr="00C80AB9" w:rsidRDefault="0098747A" w:rsidP="009874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бухгалтера</w:t>
      </w:r>
    </w:p>
    <w:p w:rsidR="0098747A" w:rsidRPr="00C80AB9" w:rsidRDefault="0098747A" w:rsidP="009874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98747A" w:rsidRPr="0098747A" w:rsidRDefault="0098747A" w:rsidP="0098747A">
      <w:pPr>
        <w:pStyle w:val="a3"/>
        <w:rPr>
          <w:b/>
          <w:sz w:val="24"/>
        </w:rPr>
      </w:pPr>
      <w:r w:rsidRPr="0098747A">
        <w:rPr>
          <w:b/>
          <w:sz w:val="24"/>
        </w:rPr>
        <w:t>1. Общие требования безопасности</w:t>
      </w:r>
    </w:p>
    <w:p w:rsidR="0098747A" w:rsidRPr="0098747A" w:rsidRDefault="0098747A" w:rsidP="0098747A">
      <w:pPr>
        <w:pStyle w:val="a3"/>
        <w:rPr>
          <w:snapToGrid w:val="0"/>
          <w:sz w:val="24"/>
        </w:rPr>
      </w:pPr>
      <w:r w:rsidRPr="0098747A">
        <w:rPr>
          <w:snapToGrid w:val="0"/>
          <w:color w:val="000000"/>
          <w:sz w:val="24"/>
        </w:rPr>
        <w:t>1.1. К самостоятельной работе бухгалтером допускаются лица в возрасте не моложе 18 лет, прошедшие соответствующую подготовку, инструктаж и проверку знаний по охране труда, медицинский осмотр и не имеющие противопоказаний по состоянию здоровья.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1.2. Бухгалтер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1.2. Опасными и вредными факторами для работника могут быть: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разъездной характер работы;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выполнение работы, связанной с перевозкой и хранением документов.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1.3. Работники обязаны соблюдать правила внутреннего распорядка, режим труда и отдыха и строго соблюдать инструкцию по охране труда для оператора ПВЭМ.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1.4. В случаях травмирования и неисправностей в оборудовании работник немедленно прекращает работу и сообщает своему непосредственному начальнику о случившемся, оказывает себе или другому работнику первую доврачебную помощь и организует, при необходимости, доставку в учреждение здравоохранения.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1.5. Работник обязан знать и соблюдать правила личной гигиены: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приходить на работу в чистой одежде и обуви;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постоянно следить за чистотой тела, рук, волос;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мыть руки с мылом после посещения туалета, соприкосновения с загрязненными предметами, по окончании работы.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1.6. Запрещается хранить на своем рабочем месте пожаро и взрывоопасные вещества.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1.7. Учитывая разъездной характер работы, сотрудники должны приходить на работу в удобной одежде и обуви, соответствующей сезону.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1.8. За нарушение (невыполнение) требований нормативных актов об охране труда работник привлекается к дисциплинарной, а в соответствующих случаях – материальной и уголовной ответственности в порядке, установленном законодательством РФ.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1.9. На рабочем месте работник получает первичный инструктаж по безопасности труда и проходит: стажировку; обучение устройству и правилам эксплуатации используемого оборудования; проверку знаний по электробезопасности (при использовании оборудования, работающего от электрической сети), теоретических знаний и приобретенных навыков безопасных способов работы.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1.10. Во время работы работник проходит: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повторный инструктаж по безопасности труда на рабочем месте работник должен проходить один раз в полгода. </w:t>
      </w:r>
    </w:p>
    <w:p w:rsidR="0098747A" w:rsidRPr="0098747A" w:rsidRDefault="0098747A" w:rsidP="0098747A">
      <w:pPr>
        <w:pStyle w:val="a3"/>
        <w:rPr>
          <w:sz w:val="24"/>
        </w:rPr>
      </w:pPr>
    </w:p>
    <w:p w:rsidR="0098747A" w:rsidRPr="0098747A" w:rsidRDefault="0098747A" w:rsidP="0098747A">
      <w:pPr>
        <w:pStyle w:val="a3"/>
        <w:rPr>
          <w:b/>
          <w:sz w:val="24"/>
        </w:rPr>
      </w:pPr>
      <w:r w:rsidRPr="0098747A">
        <w:rPr>
          <w:b/>
          <w:sz w:val="24"/>
        </w:rPr>
        <w:t>2. Требования безопасности перед началом работы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2.1. Убрать из карманов булавки, иголки, бьющиеся и острые предметы.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2.2. Подготовить рабочую зону для безопасной работы: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проверить оснащенность рабочего места, исправность оборудования, электропроводки на видимые повреждения. При неисправности сообщить непосредственному руководителю.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lastRenderedPageBreak/>
        <w:t xml:space="preserve">- проверить внешним осмотром достаточность освещенности и исправность выключателей и розеток. </w:t>
      </w:r>
    </w:p>
    <w:p w:rsidR="0098747A" w:rsidRPr="0098747A" w:rsidRDefault="0098747A" w:rsidP="0098747A">
      <w:pPr>
        <w:pStyle w:val="a3"/>
        <w:rPr>
          <w:sz w:val="24"/>
        </w:rPr>
      </w:pPr>
    </w:p>
    <w:p w:rsidR="0098747A" w:rsidRPr="0098747A" w:rsidRDefault="0098747A" w:rsidP="0098747A">
      <w:pPr>
        <w:pStyle w:val="a3"/>
        <w:rPr>
          <w:b/>
          <w:sz w:val="24"/>
        </w:rPr>
      </w:pPr>
      <w:r w:rsidRPr="0098747A">
        <w:rPr>
          <w:b/>
          <w:sz w:val="24"/>
        </w:rPr>
        <w:t>3. Требования безопасности во время работы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3.1. Выполнять только ту работу, по которой прошел обучение, инструктаж по охране труда и к которой допущен работником, ответственным за безопасное выполнение работ.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3.2. Не поручать свою работу посторонним лицам.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3.3. Во время нахождения на рабочем месте работники не должны совершать действия, который могут повлечь за собой несчастный случай: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не качаться на стуле;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не касаться оголенных проводов;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не работать на оборудовании мокрыми руками;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- не размахивать острыми и режущими предметами.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3.4. Соблюдать правила перемещения в помещении и на территории организации, пользоваться только установленными проходами. Не загромождать установленные проходы и проезды.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3.5. Учитывая разъездной характер работы, работники должны знать и выполнять ПДД, соблюдать меры безопасности при пользовании общественным транспортом.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3.6. Хранить документацию в шкафах в специально оборудованном кабинете.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3.7. Вследствие того, что большая часть времени посвящена работе на компьютере, необходимо каждые два часа, отвлекаться и делать перерыв 15 минут, для снижения утомляемости общефизического характера. </w:t>
      </w:r>
    </w:p>
    <w:p w:rsidR="0098747A" w:rsidRPr="0098747A" w:rsidRDefault="0098747A" w:rsidP="0098747A">
      <w:pPr>
        <w:pStyle w:val="a3"/>
        <w:rPr>
          <w:sz w:val="24"/>
        </w:rPr>
      </w:pPr>
    </w:p>
    <w:p w:rsidR="0098747A" w:rsidRPr="0098747A" w:rsidRDefault="0098747A" w:rsidP="0098747A">
      <w:pPr>
        <w:pStyle w:val="a3"/>
        <w:rPr>
          <w:b/>
          <w:sz w:val="24"/>
        </w:rPr>
      </w:pPr>
      <w:r w:rsidRPr="0098747A">
        <w:rPr>
          <w:b/>
          <w:sz w:val="24"/>
        </w:rPr>
        <w:t>4. Требования безопасности в аварийных ситуациях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4.1. В аварийной обстановке следует оповестить об опасности окружающих людей и действовать в соответствии с планом ликвидации аварий.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4.2. В случае возникновения возгорания или пожара, необходимо немедленно сообщить об этом в пожарную часть, окриком предупредить окружающих людей и принять меры для тушения пожара.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4.3. При травмировании, отравлении или внезапном заболевании прекратить работу и обратиться за помощью к мед. работнику, а в случае его отсутствия оказать себе или другим пострадавшим первую доврачебную медицинскую помощь и сообщить о случившемся непосредственному руководителю, далее действовать по его указанию.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4.4. В ситуациях, угрожающих жизни и здоровью – покинуть опасный участок. </w:t>
      </w:r>
    </w:p>
    <w:p w:rsidR="0098747A" w:rsidRPr="0098747A" w:rsidRDefault="0098747A" w:rsidP="0098747A">
      <w:pPr>
        <w:pStyle w:val="a3"/>
        <w:rPr>
          <w:sz w:val="24"/>
        </w:rPr>
      </w:pPr>
    </w:p>
    <w:p w:rsidR="0098747A" w:rsidRPr="0098747A" w:rsidRDefault="0098747A" w:rsidP="0098747A">
      <w:pPr>
        <w:pStyle w:val="a3"/>
        <w:rPr>
          <w:b/>
          <w:sz w:val="24"/>
        </w:rPr>
      </w:pPr>
      <w:r w:rsidRPr="0098747A">
        <w:rPr>
          <w:b/>
          <w:sz w:val="24"/>
        </w:rPr>
        <w:t>5. Требования безопасности по окончании работы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5.1. Произвести уборку рабочего места.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 xml:space="preserve">5.2. Проверить противопожарное состояние кабинета. </w:t>
      </w:r>
    </w:p>
    <w:p w:rsidR="0098747A" w:rsidRPr="0098747A" w:rsidRDefault="0098747A" w:rsidP="0098747A">
      <w:pPr>
        <w:pStyle w:val="a3"/>
        <w:rPr>
          <w:sz w:val="24"/>
        </w:rPr>
      </w:pPr>
      <w:r w:rsidRPr="0098747A">
        <w:rPr>
          <w:sz w:val="24"/>
        </w:rPr>
        <w:t>5.3. Закрыть окна, отключить свет, закрыть двери.</w:t>
      </w:r>
    </w:p>
    <w:p w:rsidR="0098747A" w:rsidRDefault="0098747A" w:rsidP="0098747A"/>
    <w:p w:rsidR="0098747A" w:rsidRPr="00A20180" w:rsidRDefault="0098747A" w:rsidP="0098747A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98747A" w:rsidRPr="000D70E9" w:rsidRDefault="0098747A" w:rsidP="0098747A">
      <w:pPr>
        <w:pStyle w:val="a3"/>
        <w:rPr>
          <w:sz w:val="24"/>
        </w:rPr>
      </w:pPr>
    </w:p>
    <w:p w:rsidR="00FB3951" w:rsidRDefault="00FB3951"/>
    <w:sectPr w:rsidR="00FB3951" w:rsidSect="00D72896">
      <w:pgSz w:w="11906" w:h="16838"/>
      <w:pgMar w:top="993" w:right="1133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B2839"/>
    <w:multiLevelType w:val="hybridMultilevel"/>
    <w:tmpl w:val="D424F90C"/>
    <w:lvl w:ilvl="0" w:tplc="09C2A5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98747A"/>
    <w:rsid w:val="00113532"/>
    <w:rsid w:val="003D3EEA"/>
    <w:rsid w:val="003F0FD9"/>
    <w:rsid w:val="00523C0E"/>
    <w:rsid w:val="005B77A0"/>
    <w:rsid w:val="0098747A"/>
    <w:rsid w:val="00D72896"/>
    <w:rsid w:val="00E0219F"/>
    <w:rsid w:val="00FB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47A"/>
    <w:pPr>
      <w:spacing w:after="0" w:line="240" w:lineRule="auto"/>
    </w:pPr>
  </w:style>
  <w:style w:type="paragraph" w:customStyle="1" w:styleId="a4">
    <w:name w:val="Стиль"/>
    <w:rsid w:val="00987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8747A"/>
  </w:style>
  <w:style w:type="paragraph" w:styleId="a5">
    <w:name w:val="Normal (Web)"/>
    <w:basedOn w:val="a"/>
    <w:uiPriority w:val="99"/>
    <w:semiHidden/>
    <w:unhideWhenUsed/>
    <w:rsid w:val="00987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874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7</cp:revision>
  <dcterms:created xsi:type="dcterms:W3CDTF">2015-03-12T10:59:00Z</dcterms:created>
  <dcterms:modified xsi:type="dcterms:W3CDTF">2015-03-12T13:20:00Z</dcterms:modified>
</cp:coreProperties>
</file>